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F3EF6" w14:textId="77777777" w:rsidR="00E063E4" w:rsidRPr="00A64D54" w:rsidRDefault="00A64D54" w:rsidP="00E063E4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  <w:lang w:val="ru-RU"/>
        </w:rPr>
        <w:t>2</w:t>
      </w:r>
    </w:p>
    <w:p w14:paraId="441F4E5D" w14:textId="77777777" w:rsidR="00E063E4" w:rsidRPr="00E33506" w:rsidRDefault="00E063E4" w:rsidP="00E063E4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000E2E50" w14:textId="77777777" w:rsidR="00E063E4" w:rsidRPr="00E33506" w:rsidRDefault="00E063E4" w:rsidP="00E063E4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78E518AD" w14:textId="77777777" w:rsidR="0061645F" w:rsidRPr="004C3ECB" w:rsidRDefault="0061645F" w:rsidP="0061645F">
      <w:pPr>
        <w:ind w:left="558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Pr="009B1879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  <w:lang w:val="ru-RU"/>
        </w:rPr>
        <w:t xml:space="preserve"> 21.02.2024 </w:t>
      </w:r>
      <w:r w:rsidRPr="009B1879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63</w:t>
      </w:r>
    </w:p>
    <w:p w14:paraId="748D9411" w14:textId="77777777" w:rsidR="00E063E4" w:rsidRPr="0061645F" w:rsidRDefault="00E063E4" w:rsidP="00DE58FB">
      <w:pPr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76764F1A" w14:textId="77777777" w:rsidR="00E063E4" w:rsidRPr="00FB5ADC" w:rsidRDefault="00A64D54" w:rsidP="00E063E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тарифу</w:t>
      </w:r>
      <w:r w:rsidR="00E063E4" w:rsidRPr="00FB5A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C58D42" w14:textId="77777777" w:rsidR="00E063E4" w:rsidRPr="00FB5ADC" w:rsidRDefault="00E063E4" w:rsidP="00E063E4">
      <w:pPr>
        <w:jc w:val="center"/>
        <w:rPr>
          <w:rFonts w:ascii="Times New Roman" w:hAnsi="Times New Roman" w:cs="Times New Roman"/>
          <w:sz w:val="28"/>
          <w:szCs w:val="28"/>
        </w:rPr>
      </w:pPr>
      <w:r w:rsidRPr="00FB5ADC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постачання</w:t>
      </w:r>
      <w:r w:rsidR="00A64D54">
        <w:rPr>
          <w:rFonts w:ascii="Times New Roman" w:hAnsi="Times New Roman" w:cs="Times New Roman"/>
          <w:sz w:val="28"/>
          <w:szCs w:val="28"/>
        </w:rPr>
        <w:t xml:space="preserve"> теплової енергії</w:t>
      </w:r>
    </w:p>
    <w:p w14:paraId="3CC8FDB6" w14:textId="77777777" w:rsidR="00A64D54" w:rsidRDefault="00E063E4" w:rsidP="00E063E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комунального підприємства </w:t>
      </w:r>
      <w:r w:rsidRPr="00FB5ADC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Харківські теплові системи</w:t>
      </w:r>
      <w:r w:rsidRPr="00FB5ADC">
        <w:rPr>
          <w:rFonts w:ascii="Times New Roman" w:hAnsi="Times New Roman"/>
          <w:sz w:val="28"/>
          <w:szCs w:val="28"/>
        </w:rPr>
        <w:t>»</w:t>
      </w:r>
    </w:p>
    <w:p w14:paraId="05B9F5B4" w14:textId="77777777" w:rsidR="00E063E4" w:rsidRPr="00AC246F" w:rsidRDefault="00A64D54" w:rsidP="00E063E4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без урахування витрат на утримання і ремонт індивідуальних теплових</w:t>
      </w:r>
      <w:r w:rsidR="00E063E4">
        <w:rPr>
          <w:rFonts w:ascii="Times New Roman" w:hAnsi="Times New Roman"/>
          <w:sz w:val="28"/>
          <w:szCs w:val="28"/>
        </w:rPr>
        <w:t xml:space="preserve"> </w:t>
      </w:r>
      <w:r w:rsidR="00AC246F">
        <w:rPr>
          <w:rFonts w:ascii="Times New Roman" w:hAnsi="Times New Roman"/>
          <w:sz w:val="28"/>
          <w:szCs w:val="28"/>
        </w:rPr>
        <w:t>пунктів</w:t>
      </w:r>
    </w:p>
    <w:p w14:paraId="4A13B1EA" w14:textId="77777777" w:rsidR="00E063E4" w:rsidRDefault="00E063E4" w:rsidP="00F228E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споживачів м. Харкова </w:t>
      </w:r>
    </w:p>
    <w:p w14:paraId="709D2856" w14:textId="77777777" w:rsidR="00DE58FB" w:rsidRPr="00FB5ADC" w:rsidRDefault="00DE58FB" w:rsidP="00DE58FB">
      <w:pPr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804"/>
        <w:gridCol w:w="2126"/>
      </w:tblGrid>
      <w:tr w:rsidR="00405B39" w:rsidRPr="00F228EB" w14:paraId="1B063B79" w14:textId="77777777" w:rsidTr="00D96BB3">
        <w:trPr>
          <w:trHeight w:val="1094"/>
        </w:trPr>
        <w:tc>
          <w:tcPr>
            <w:tcW w:w="851" w:type="dxa"/>
            <w:vAlign w:val="center"/>
          </w:tcPr>
          <w:p w14:paraId="58214C46" w14:textId="77777777" w:rsidR="00405B39" w:rsidRDefault="00405B39" w:rsidP="00D96BB3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з/п</w:t>
            </w:r>
          </w:p>
        </w:tc>
        <w:tc>
          <w:tcPr>
            <w:tcW w:w="6804" w:type="dxa"/>
            <w:vAlign w:val="center"/>
          </w:tcPr>
          <w:p w14:paraId="1077FBF7" w14:textId="77777777" w:rsidR="00405B39" w:rsidRPr="00DE58FB" w:rsidRDefault="00405B39" w:rsidP="00B66BFE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Статті витрат</w:t>
            </w:r>
          </w:p>
        </w:tc>
        <w:tc>
          <w:tcPr>
            <w:tcW w:w="2126" w:type="dxa"/>
            <w:vAlign w:val="center"/>
          </w:tcPr>
          <w:p w14:paraId="6609E0BC" w14:textId="77777777" w:rsidR="00405B39" w:rsidRDefault="00405B39" w:rsidP="00D96B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Плановані витрати, </w:t>
            </w:r>
          </w:p>
          <w:p w14:paraId="23FF7A5E" w14:textId="77777777" w:rsidR="00405B39" w:rsidRPr="00DE58FB" w:rsidRDefault="00405B39" w:rsidP="00D96B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грн за 1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405B39" w:rsidRPr="00F228EB" w14:paraId="6A73C825" w14:textId="77777777" w:rsidTr="00AC246F">
        <w:trPr>
          <w:trHeight w:val="431"/>
        </w:trPr>
        <w:tc>
          <w:tcPr>
            <w:tcW w:w="851" w:type="dxa"/>
            <w:vAlign w:val="center"/>
          </w:tcPr>
          <w:p w14:paraId="592443D5" w14:textId="77777777" w:rsidR="00405B39" w:rsidRPr="000243DE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  <w:vAlign w:val="center"/>
          </w:tcPr>
          <w:p w14:paraId="5F4B2907" w14:textId="77777777" w:rsidR="00405B39" w:rsidRPr="00DE58FB" w:rsidRDefault="00405B3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0243DE">
              <w:rPr>
                <w:rFonts w:ascii="Times New Roman" w:hAnsi="Times New Roman"/>
                <w:sz w:val="28"/>
                <w:szCs w:val="28"/>
              </w:rPr>
              <w:t>Виробнича собівартість, зокрема:</w:t>
            </w:r>
          </w:p>
        </w:tc>
        <w:tc>
          <w:tcPr>
            <w:tcW w:w="2126" w:type="dxa"/>
            <w:vAlign w:val="center"/>
          </w:tcPr>
          <w:p w14:paraId="6171EBE6" w14:textId="77777777" w:rsidR="00405B39" w:rsidRPr="00DE58FB" w:rsidRDefault="006A6D29" w:rsidP="006B40FF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9,532</w:t>
            </w:r>
          </w:p>
        </w:tc>
      </w:tr>
      <w:tr w:rsidR="00405B39" w:rsidRPr="00F228EB" w14:paraId="011063F2" w14:textId="77777777" w:rsidTr="00AC246F">
        <w:trPr>
          <w:trHeight w:val="409"/>
        </w:trPr>
        <w:tc>
          <w:tcPr>
            <w:tcW w:w="851" w:type="dxa"/>
            <w:vAlign w:val="center"/>
          </w:tcPr>
          <w:p w14:paraId="76D21B5D" w14:textId="77777777" w:rsidR="00405B39" w:rsidRPr="00DE58FB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6804" w:type="dxa"/>
            <w:vAlign w:val="center"/>
          </w:tcPr>
          <w:p w14:paraId="7570BC83" w14:textId="77777777" w:rsidR="00405B39" w:rsidRPr="00DE58FB" w:rsidRDefault="00405B3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405B39">
              <w:rPr>
                <w:rFonts w:ascii="Times New Roman" w:hAnsi="Times New Roman"/>
                <w:sz w:val="28"/>
                <w:szCs w:val="28"/>
              </w:rPr>
              <w:t>прямі матеріальні витрати</w:t>
            </w:r>
          </w:p>
        </w:tc>
        <w:tc>
          <w:tcPr>
            <w:tcW w:w="2126" w:type="dxa"/>
            <w:vAlign w:val="center"/>
          </w:tcPr>
          <w:p w14:paraId="00FCE601" w14:textId="77777777" w:rsidR="00405B39" w:rsidRPr="00DE58FB" w:rsidRDefault="00EC3338" w:rsidP="006B40FF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5B39" w:rsidRPr="00F228EB" w14:paraId="69FC4CE4" w14:textId="77777777" w:rsidTr="00AC246F">
        <w:trPr>
          <w:trHeight w:val="429"/>
        </w:trPr>
        <w:tc>
          <w:tcPr>
            <w:tcW w:w="851" w:type="dxa"/>
            <w:vAlign w:val="center"/>
          </w:tcPr>
          <w:p w14:paraId="6CD6FB80" w14:textId="77777777" w:rsidR="00405B39" w:rsidRPr="00DE58FB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6804" w:type="dxa"/>
            <w:vAlign w:val="center"/>
          </w:tcPr>
          <w:p w14:paraId="0E7B58DF" w14:textId="77777777" w:rsidR="00405B39" w:rsidRPr="00DE58FB" w:rsidRDefault="00405B3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405B39">
              <w:rPr>
                <w:rFonts w:ascii="Times New Roman" w:hAnsi="Times New Roman"/>
                <w:sz w:val="28"/>
                <w:szCs w:val="28"/>
              </w:rPr>
              <w:t>прямі витрати на оплату праці</w:t>
            </w:r>
          </w:p>
        </w:tc>
        <w:tc>
          <w:tcPr>
            <w:tcW w:w="2126" w:type="dxa"/>
            <w:vAlign w:val="center"/>
          </w:tcPr>
          <w:p w14:paraId="2D0D1571" w14:textId="77777777" w:rsidR="00405B39" w:rsidRPr="00DE58FB" w:rsidRDefault="00EC3338" w:rsidP="00EC3338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6A6D29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6A6D29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405B39" w:rsidRPr="00F228EB" w14:paraId="3F5BEA0A" w14:textId="77777777" w:rsidTr="00AC246F">
        <w:trPr>
          <w:trHeight w:val="407"/>
        </w:trPr>
        <w:tc>
          <w:tcPr>
            <w:tcW w:w="851" w:type="dxa"/>
            <w:vAlign w:val="center"/>
          </w:tcPr>
          <w:p w14:paraId="0F1EB38D" w14:textId="77777777" w:rsidR="00405B39" w:rsidRPr="00DE58FB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</w:t>
            </w:r>
          </w:p>
        </w:tc>
        <w:tc>
          <w:tcPr>
            <w:tcW w:w="6804" w:type="dxa"/>
            <w:vAlign w:val="center"/>
          </w:tcPr>
          <w:p w14:paraId="27DAF134" w14:textId="77777777" w:rsidR="00405B39" w:rsidRPr="00DE58FB" w:rsidRDefault="00405B3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405B39">
              <w:rPr>
                <w:rFonts w:ascii="Times New Roman" w:hAnsi="Times New Roman"/>
                <w:sz w:val="28"/>
                <w:szCs w:val="28"/>
              </w:rPr>
              <w:t>інші прямі витрати, зокрема:</w:t>
            </w:r>
          </w:p>
        </w:tc>
        <w:tc>
          <w:tcPr>
            <w:tcW w:w="2126" w:type="dxa"/>
            <w:vAlign w:val="center"/>
          </w:tcPr>
          <w:p w14:paraId="15642E96" w14:textId="77777777" w:rsidR="00405B39" w:rsidRPr="00DE58FB" w:rsidRDefault="00EC3338" w:rsidP="00EC3338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2,218</w:t>
            </w:r>
          </w:p>
        </w:tc>
      </w:tr>
      <w:tr w:rsidR="00405B39" w:rsidRPr="00F228EB" w14:paraId="26F6590F" w14:textId="77777777" w:rsidTr="00AC246F">
        <w:trPr>
          <w:trHeight w:val="414"/>
        </w:trPr>
        <w:tc>
          <w:tcPr>
            <w:tcW w:w="851" w:type="dxa"/>
            <w:vAlign w:val="center"/>
          </w:tcPr>
          <w:p w14:paraId="442E484A" w14:textId="77777777" w:rsidR="00405B39" w:rsidRPr="000243DE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1.3.1</w:t>
            </w:r>
          </w:p>
        </w:tc>
        <w:tc>
          <w:tcPr>
            <w:tcW w:w="6804" w:type="dxa"/>
            <w:vAlign w:val="center"/>
          </w:tcPr>
          <w:p w14:paraId="3E9823BD" w14:textId="77777777" w:rsidR="00405B39" w:rsidRPr="000243DE" w:rsidRDefault="00405B3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405B39">
              <w:rPr>
                <w:rFonts w:ascii="Times New Roman" w:hAnsi="Times New Roman"/>
                <w:sz w:val="28"/>
                <w:szCs w:val="28"/>
              </w:rPr>
              <w:t xml:space="preserve">єдиний внесок на </w:t>
            </w:r>
            <w:proofErr w:type="spellStart"/>
            <w:r w:rsidRPr="00405B39">
              <w:rPr>
                <w:rFonts w:ascii="Times New Roman" w:hAnsi="Times New Roman"/>
                <w:sz w:val="28"/>
                <w:szCs w:val="28"/>
              </w:rPr>
              <w:t>загальнообов᾿язкове</w:t>
            </w:r>
            <w:proofErr w:type="spellEnd"/>
            <w:r w:rsidRPr="00405B39">
              <w:rPr>
                <w:rFonts w:ascii="Times New Roman" w:hAnsi="Times New Roman"/>
                <w:sz w:val="28"/>
                <w:szCs w:val="28"/>
              </w:rPr>
              <w:t xml:space="preserve"> державне соціальне страхування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9FCFDE" w14:textId="77777777" w:rsidR="00405B39" w:rsidRPr="00C84D08" w:rsidRDefault="00EC3338" w:rsidP="00EC333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05B39" w:rsidRPr="00DE58FB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568</w:t>
            </w:r>
          </w:p>
        </w:tc>
      </w:tr>
      <w:tr w:rsidR="00405B39" w:rsidRPr="00F228EB" w14:paraId="4DCB1904" w14:textId="77777777" w:rsidTr="00AC246F">
        <w:trPr>
          <w:trHeight w:val="414"/>
        </w:trPr>
        <w:tc>
          <w:tcPr>
            <w:tcW w:w="851" w:type="dxa"/>
            <w:vAlign w:val="center"/>
          </w:tcPr>
          <w:p w14:paraId="53C34D05" w14:textId="77777777" w:rsidR="00405B39" w:rsidRPr="000243DE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1.3.2</w:t>
            </w:r>
          </w:p>
        </w:tc>
        <w:tc>
          <w:tcPr>
            <w:tcW w:w="6804" w:type="dxa"/>
            <w:vAlign w:val="center"/>
          </w:tcPr>
          <w:p w14:paraId="066E97FB" w14:textId="77777777" w:rsidR="00405B39" w:rsidRPr="000243DE" w:rsidRDefault="00405B3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405B39">
              <w:rPr>
                <w:rFonts w:ascii="Times New Roman" w:hAnsi="Times New Roman"/>
                <w:sz w:val="28"/>
                <w:szCs w:val="28"/>
              </w:rPr>
              <w:t>амортизаційні відрахування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C91F85" w14:textId="77777777" w:rsidR="00405B39" w:rsidRDefault="00EC3338" w:rsidP="00C84D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0,171</w:t>
            </w:r>
          </w:p>
        </w:tc>
      </w:tr>
      <w:tr w:rsidR="00405B39" w:rsidRPr="00F228EB" w14:paraId="57D1259E" w14:textId="77777777" w:rsidTr="00AC246F">
        <w:trPr>
          <w:trHeight w:val="414"/>
        </w:trPr>
        <w:tc>
          <w:tcPr>
            <w:tcW w:w="851" w:type="dxa"/>
            <w:vAlign w:val="center"/>
          </w:tcPr>
          <w:p w14:paraId="038B9748" w14:textId="77777777" w:rsidR="00405B39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1.3.3</w:t>
            </w:r>
          </w:p>
        </w:tc>
        <w:tc>
          <w:tcPr>
            <w:tcW w:w="6804" w:type="dxa"/>
            <w:vAlign w:val="center"/>
          </w:tcPr>
          <w:p w14:paraId="1D375D0E" w14:textId="77777777" w:rsidR="00405B39" w:rsidRPr="000243DE" w:rsidRDefault="006A6D2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6A6D29">
              <w:rPr>
                <w:rFonts w:ascii="Times New Roman" w:hAnsi="Times New Roman"/>
                <w:sz w:val="28"/>
                <w:szCs w:val="28"/>
              </w:rPr>
              <w:t>інші прямі витрати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F9A8E4" w14:textId="77777777" w:rsidR="00405B39" w:rsidRDefault="00EC3338" w:rsidP="00C84D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0,479</w:t>
            </w:r>
          </w:p>
        </w:tc>
      </w:tr>
      <w:tr w:rsidR="00405B39" w:rsidRPr="00F228EB" w14:paraId="0030992F" w14:textId="77777777" w:rsidTr="00AC246F">
        <w:trPr>
          <w:trHeight w:val="414"/>
        </w:trPr>
        <w:tc>
          <w:tcPr>
            <w:tcW w:w="851" w:type="dxa"/>
            <w:vAlign w:val="center"/>
          </w:tcPr>
          <w:p w14:paraId="0D9D02BB" w14:textId="77777777" w:rsidR="00405B39" w:rsidRPr="000243DE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1.4</w:t>
            </w:r>
          </w:p>
        </w:tc>
        <w:tc>
          <w:tcPr>
            <w:tcW w:w="6804" w:type="dxa"/>
            <w:vAlign w:val="center"/>
          </w:tcPr>
          <w:p w14:paraId="5B7E7BBA" w14:textId="77777777" w:rsidR="00405B39" w:rsidRPr="000243DE" w:rsidRDefault="006A6D2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6A6D29">
              <w:rPr>
                <w:rFonts w:ascii="Times New Roman" w:hAnsi="Times New Roman"/>
                <w:sz w:val="28"/>
                <w:szCs w:val="28"/>
              </w:rPr>
              <w:t>загальновиробничі витрати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5D6677" w14:textId="77777777" w:rsidR="00405B39" w:rsidRDefault="00EC3338" w:rsidP="00C84D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0,187</w:t>
            </w:r>
          </w:p>
        </w:tc>
      </w:tr>
      <w:tr w:rsidR="00405B39" w:rsidRPr="00F228EB" w14:paraId="5AA5D5D0" w14:textId="77777777" w:rsidTr="00AC246F">
        <w:trPr>
          <w:trHeight w:val="414"/>
        </w:trPr>
        <w:tc>
          <w:tcPr>
            <w:tcW w:w="851" w:type="dxa"/>
            <w:vAlign w:val="center"/>
          </w:tcPr>
          <w:p w14:paraId="63714B28" w14:textId="77777777" w:rsidR="00405B39" w:rsidRPr="000243DE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  <w:vAlign w:val="center"/>
          </w:tcPr>
          <w:p w14:paraId="0C5D2862" w14:textId="77777777" w:rsidR="00405B39" w:rsidRPr="000243DE" w:rsidRDefault="006A6D2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6A6D29">
              <w:rPr>
                <w:rFonts w:ascii="Times New Roman" w:hAnsi="Times New Roman"/>
                <w:sz w:val="28"/>
                <w:szCs w:val="28"/>
              </w:rPr>
              <w:t>Адміністративні витрати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CE2FA36" w14:textId="77777777" w:rsidR="00405B39" w:rsidRDefault="00EC3338" w:rsidP="00C84D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7,706</w:t>
            </w:r>
          </w:p>
        </w:tc>
      </w:tr>
      <w:tr w:rsidR="00405B39" w:rsidRPr="00F228EB" w14:paraId="4C5B119F" w14:textId="77777777" w:rsidTr="00AC246F">
        <w:trPr>
          <w:trHeight w:val="414"/>
        </w:trPr>
        <w:tc>
          <w:tcPr>
            <w:tcW w:w="851" w:type="dxa"/>
            <w:vAlign w:val="center"/>
          </w:tcPr>
          <w:p w14:paraId="2708717E" w14:textId="77777777" w:rsidR="00405B39" w:rsidRPr="000243DE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  <w:vAlign w:val="center"/>
          </w:tcPr>
          <w:p w14:paraId="09F6BBF4" w14:textId="77777777" w:rsidR="00405B39" w:rsidRPr="000243DE" w:rsidRDefault="006A6D2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6A6D29">
              <w:rPr>
                <w:rFonts w:ascii="Times New Roman" w:hAnsi="Times New Roman"/>
                <w:sz w:val="28"/>
                <w:szCs w:val="28"/>
              </w:rPr>
              <w:t>Інші операційні витрати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953690" w14:textId="77777777" w:rsidR="00405B39" w:rsidRDefault="00EC3338" w:rsidP="00C84D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5B39" w:rsidRPr="00F228EB" w14:paraId="3CCA557A" w14:textId="77777777" w:rsidTr="00AC246F">
        <w:trPr>
          <w:trHeight w:val="414"/>
        </w:trPr>
        <w:tc>
          <w:tcPr>
            <w:tcW w:w="851" w:type="dxa"/>
            <w:vAlign w:val="center"/>
          </w:tcPr>
          <w:p w14:paraId="5CBFDC66" w14:textId="77777777" w:rsidR="00405B39" w:rsidRPr="000243DE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  <w:vAlign w:val="center"/>
          </w:tcPr>
          <w:p w14:paraId="47771483" w14:textId="77777777" w:rsidR="00405B39" w:rsidRPr="000243DE" w:rsidRDefault="006A6D2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6A6D29">
              <w:rPr>
                <w:rFonts w:ascii="Times New Roman" w:hAnsi="Times New Roman"/>
                <w:sz w:val="28"/>
                <w:szCs w:val="28"/>
              </w:rPr>
              <w:t>Фінансові витрати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5ACF2A" w14:textId="77777777" w:rsidR="00405B39" w:rsidRDefault="00EC3338" w:rsidP="00C84D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5B39" w:rsidRPr="00F228EB" w14:paraId="2A9AD832" w14:textId="77777777" w:rsidTr="00AC246F">
        <w:trPr>
          <w:trHeight w:val="414"/>
        </w:trPr>
        <w:tc>
          <w:tcPr>
            <w:tcW w:w="851" w:type="dxa"/>
            <w:vAlign w:val="center"/>
          </w:tcPr>
          <w:p w14:paraId="393DED48" w14:textId="77777777" w:rsidR="00405B39" w:rsidRPr="000243DE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  <w:vAlign w:val="center"/>
          </w:tcPr>
          <w:p w14:paraId="17C4B355" w14:textId="77777777" w:rsidR="00405B39" w:rsidRPr="000243DE" w:rsidRDefault="006A6D2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6A6D29">
              <w:rPr>
                <w:rFonts w:ascii="Times New Roman" w:hAnsi="Times New Roman"/>
                <w:sz w:val="28"/>
                <w:szCs w:val="28"/>
              </w:rPr>
              <w:t>Повна собівартість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2084FD" w14:textId="77777777" w:rsidR="00405B39" w:rsidRDefault="00EF2E16" w:rsidP="00C84D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17,238</w:t>
            </w:r>
          </w:p>
        </w:tc>
      </w:tr>
      <w:tr w:rsidR="00405B39" w:rsidRPr="00F228EB" w14:paraId="369ED939" w14:textId="77777777" w:rsidTr="00AC246F">
        <w:trPr>
          <w:trHeight w:val="414"/>
        </w:trPr>
        <w:tc>
          <w:tcPr>
            <w:tcW w:w="851" w:type="dxa"/>
            <w:vAlign w:val="center"/>
          </w:tcPr>
          <w:p w14:paraId="1164BA6D" w14:textId="77777777" w:rsidR="00405B39" w:rsidRPr="000243DE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  <w:vAlign w:val="center"/>
          </w:tcPr>
          <w:p w14:paraId="6050AD48" w14:textId="77777777" w:rsidR="00405B39" w:rsidRPr="000243DE" w:rsidRDefault="006A6D2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6A6D29">
              <w:rPr>
                <w:rFonts w:ascii="Times New Roman" w:hAnsi="Times New Roman"/>
                <w:sz w:val="28"/>
                <w:szCs w:val="28"/>
              </w:rPr>
              <w:t>Розрахунковий прибуток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147A27" w14:textId="77777777" w:rsidR="00405B39" w:rsidRDefault="00EC3338" w:rsidP="00C84D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5B39" w:rsidRPr="00F228EB" w14:paraId="1B4302A3" w14:textId="77777777" w:rsidTr="00AC246F">
        <w:trPr>
          <w:trHeight w:val="419"/>
        </w:trPr>
        <w:tc>
          <w:tcPr>
            <w:tcW w:w="851" w:type="dxa"/>
            <w:vAlign w:val="center"/>
          </w:tcPr>
          <w:p w14:paraId="07003C3F" w14:textId="77777777" w:rsidR="00405B39" w:rsidRPr="00DE58FB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  <w:vAlign w:val="center"/>
          </w:tcPr>
          <w:p w14:paraId="2F13FCE0" w14:textId="77777777" w:rsidR="00405B39" w:rsidRPr="00DE58FB" w:rsidRDefault="006A6D2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6A6D29">
              <w:rPr>
                <w:rFonts w:ascii="Times New Roman" w:hAnsi="Times New Roman"/>
                <w:sz w:val="28"/>
                <w:szCs w:val="28"/>
              </w:rPr>
              <w:t>Тариф на постачання теплової енергії без ПДВ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D8FBDC" w14:textId="77777777" w:rsidR="00405B39" w:rsidRDefault="00EC3338" w:rsidP="00C84D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17,24</w:t>
            </w:r>
          </w:p>
        </w:tc>
      </w:tr>
      <w:tr w:rsidR="00405B39" w:rsidRPr="00F228EB" w14:paraId="3EF12ADD" w14:textId="77777777" w:rsidTr="00AC246F">
        <w:trPr>
          <w:trHeight w:val="425"/>
        </w:trPr>
        <w:tc>
          <w:tcPr>
            <w:tcW w:w="851" w:type="dxa"/>
            <w:vAlign w:val="center"/>
          </w:tcPr>
          <w:p w14:paraId="74C8E747" w14:textId="77777777" w:rsidR="00405B39" w:rsidRPr="00DE58FB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  <w:vAlign w:val="center"/>
          </w:tcPr>
          <w:p w14:paraId="5A5D743F" w14:textId="77777777" w:rsidR="00405B39" w:rsidRPr="00DE58FB" w:rsidRDefault="006A6D2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6A6D29">
              <w:rPr>
                <w:rFonts w:ascii="Times New Roman" w:hAnsi="Times New Roman"/>
                <w:sz w:val="28"/>
                <w:szCs w:val="28"/>
              </w:rPr>
              <w:t>Податок на додану вартість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416CA1" w14:textId="77777777" w:rsidR="00405B39" w:rsidRPr="00DE58FB" w:rsidRDefault="00405B39" w:rsidP="00EC333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>3,4</w:t>
            </w:r>
            <w:r w:rsidR="00EC333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405B39" w:rsidRPr="00F228EB" w14:paraId="6E7CBDD1" w14:textId="77777777" w:rsidTr="00AC246F">
        <w:trPr>
          <w:trHeight w:val="410"/>
        </w:trPr>
        <w:tc>
          <w:tcPr>
            <w:tcW w:w="851" w:type="dxa"/>
            <w:vAlign w:val="center"/>
          </w:tcPr>
          <w:p w14:paraId="450639F9" w14:textId="77777777" w:rsidR="00405B39" w:rsidRPr="000243DE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  <w:vAlign w:val="center"/>
          </w:tcPr>
          <w:p w14:paraId="1AEAEF8F" w14:textId="77777777" w:rsidR="00405B39" w:rsidRPr="000243DE" w:rsidRDefault="006A6D2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6A6D29">
              <w:rPr>
                <w:rFonts w:ascii="Times New Roman" w:hAnsi="Times New Roman"/>
                <w:sz w:val="28"/>
                <w:szCs w:val="28"/>
              </w:rPr>
              <w:t>Тариф на постачання теплової енергії з ПДВ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F4FC38" w14:textId="77777777" w:rsidR="00405B39" w:rsidRPr="00DE58FB" w:rsidRDefault="00405B39" w:rsidP="00F8370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E58FB">
              <w:rPr>
                <w:rFonts w:ascii="Times New Roman" w:hAnsi="Times New Roman"/>
                <w:sz w:val="28"/>
                <w:szCs w:val="28"/>
                <w:lang w:val="ru-RU"/>
              </w:rPr>
              <w:t>20,6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</w:tr>
    </w:tbl>
    <w:p w14:paraId="428AF416" w14:textId="77777777" w:rsidR="0084751E" w:rsidRDefault="0084751E" w:rsidP="00E71EFF">
      <w:pPr>
        <w:pStyle w:val="a3"/>
        <w:rPr>
          <w:color w:val="000000"/>
          <w:sz w:val="28"/>
          <w:szCs w:val="28"/>
        </w:rPr>
      </w:pPr>
    </w:p>
    <w:p w14:paraId="67C2BEE4" w14:textId="77777777" w:rsidR="0084751E" w:rsidRPr="0084751E" w:rsidRDefault="0084751E" w:rsidP="00E71EFF">
      <w:pPr>
        <w:pStyle w:val="a3"/>
        <w:rPr>
          <w:color w:val="000000"/>
          <w:sz w:val="16"/>
          <w:szCs w:val="16"/>
        </w:rPr>
      </w:pPr>
    </w:p>
    <w:p w14:paraId="352214EF" w14:textId="77777777" w:rsidR="00E063E4" w:rsidRPr="00B25BCD" w:rsidRDefault="00E063E4" w:rsidP="00E063E4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7789E212" w14:textId="77777777" w:rsidR="00E063E4" w:rsidRPr="00B25BCD" w:rsidRDefault="00E063E4" w:rsidP="00E063E4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14:paraId="7FB2D727" w14:textId="77777777" w:rsidR="00E063E4" w:rsidRDefault="00E063E4" w:rsidP="00E063E4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 xml:space="preserve">та </w:t>
      </w:r>
      <w:r>
        <w:rPr>
          <w:rFonts w:ascii="Times New Roman" w:hAnsi="Times New Roman"/>
          <w:sz w:val="28"/>
          <w:szCs w:val="28"/>
        </w:rPr>
        <w:t xml:space="preserve">комунального майна </w:t>
      </w:r>
    </w:p>
    <w:p w14:paraId="0AF4F4DF" w14:textId="77777777" w:rsidR="00E063E4" w:rsidRPr="00B25BCD" w:rsidRDefault="0084751E" w:rsidP="0084751E">
      <w:pPr>
        <w:tabs>
          <w:tab w:val="left" w:pos="5812"/>
        </w:tabs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Харківської міської ради</w:t>
      </w:r>
      <w:r>
        <w:rPr>
          <w:rFonts w:ascii="Times New Roman" w:hAnsi="Times New Roman"/>
          <w:sz w:val="28"/>
          <w:szCs w:val="28"/>
        </w:rPr>
        <w:tab/>
      </w:r>
      <w:r w:rsidR="00E063E4" w:rsidRPr="00B25BCD">
        <w:rPr>
          <w:rFonts w:ascii="Times New Roman" w:hAnsi="Times New Roman"/>
          <w:sz w:val="28"/>
          <w:szCs w:val="28"/>
        </w:rPr>
        <w:t xml:space="preserve">М.І. </w:t>
      </w:r>
      <w:r w:rsidR="00E063E4">
        <w:rPr>
          <w:rFonts w:ascii="Times New Roman" w:hAnsi="Times New Roman"/>
          <w:sz w:val="28"/>
          <w:szCs w:val="28"/>
        </w:rPr>
        <w:t>ФАТЄЄВ</w:t>
      </w:r>
    </w:p>
    <w:p w14:paraId="7262D2AB" w14:textId="77777777" w:rsidR="00E063E4" w:rsidRPr="0084751E" w:rsidRDefault="00E063E4" w:rsidP="00E063E4">
      <w:pPr>
        <w:jc w:val="both"/>
        <w:rPr>
          <w:rFonts w:ascii="Times New Roman" w:hAnsi="Times New Roman"/>
          <w:sz w:val="28"/>
          <w:szCs w:val="28"/>
        </w:rPr>
      </w:pPr>
    </w:p>
    <w:p w14:paraId="5438EB26" w14:textId="77777777" w:rsidR="00E063E4" w:rsidRPr="00B25BCD" w:rsidRDefault="00E063E4" w:rsidP="00E063E4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26A1E28E" w14:textId="77777777" w:rsidR="00E063E4" w:rsidRPr="00B25BCD" w:rsidRDefault="00E063E4" w:rsidP="00E063E4">
      <w:pPr>
        <w:ind w:left="-284" w:firstLine="142"/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2B7D1B95" w14:textId="77777777" w:rsidR="00E063E4" w:rsidRPr="00713433" w:rsidRDefault="0084751E" w:rsidP="0084751E">
      <w:pPr>
        <w:tabs>
          <w:tab w:val="left" w:pos="5812"/>
        </w:tabs>
        <w:ind w:hanging="142"/>
        <w:jc w:val="both"/>
        <w:rPr>
          <w:rFonts w:asciiTheme="minorHAnsi" w:hAnsiTheme="minorHAnsi"/>
        </w:rPr>
      </w:pPr>
      <w:r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 w:rsidR="00E063E4" w:rsidRPr="00B25BCD">
        <w:rPr>
          <w:rFonts w:ascii="Times New Roman" w:hAnsi="Times New Roman"/>
          <w:sz w:val="28"/>
          <w:szCs w:val="28"/>
        </w:rPr>
        <w:t xml:space="preserve">Т.М. </w:t>
      </w:r>
      <w:r w:rsidR="00E063E4">
        <w:rPr>
          <w:rFonts w:ascii="Times New Roman" w:hAnsi="Times New Roman"/>
          <w:sz w:val="28"/>
          <w:szCs w:val="28"/>
        </w:rPr>
        <w:t>ЧЕЧЕТОВА-ТЕРАШВІЛІ</w:t>
      </w:r>
    </w:p>
    <w:sectPr w:rsidR="00E063E4" w:rsidRPr="00713433" w:rsidSect="0084751E">
      <w:headerReference w:type="default" r:id="rId6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25570" w14:textId="77777777" w:rsidR="00351FF0" w:rsidRDefault="00351FF0">
      <w:r>
        <w:separator/>
      </w:r>
    </w:p>
  </w:endnote>
  <w:endnote w:type="continuationSeparator" w:id="0">
    <w:p w14:paraId="77CB7519" w14:textId="77777777" w:rsidR="00351FF0" w:rsidRDefault="00351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F056E" w14:textId="77777777" w:rsidR="00351FF0" w:rsidRDefault="00351FF0">
      <w:r>
        <w:separator/>
      </w:r>
    </w:p>
  </w:footnote>
  <w:footnote w:type="continuationSeparator" w:id="0">
    <w:p w14:paraId="1160A3D8" w14:textId="77777777" w:rsidR="00351FF0" w:rsidRDefault="00351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11684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2159ADA" w14:textId="77777777" w:rsidR="00672F28" w:rsidRDefault="00160C81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72F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72F2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72F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4751E" w:rsidRPr="0084751E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672F28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14:paraId="31E25DEF" w14:textId="77777777" w:rsidR="00DE58FB" w:rsidRDefault="00DE58FB" w:rsidP="00DE58FB">
        <w:pPr>
          <w:pStyle w:val="a4"/>
          <w:tabs>
            <w:tab w:val="clear" w:pos="4819"/>
            <w:tab w:val="clear" w:pos="9639"/>
            <w:tab w:val="left" w:pos="5954"/>
            <w:tab w:val="left" w:pos="6946"/>
            <w:tab w:val="right" w:pos="9356"/>
          </w:tabs>
          <w:ind w:right="140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ab/>
        </w:r>
        <w:r w:rsidR="00160C81">
          <w:rPr>
            <w:rFonts w:ascii="Times New Roman" w:hAnsi="Times New Roman" w:cs="Times New Roman"/>
            <w:sz w:val="24"/>
            <w:szCs w:val="24"/>
          </w:rPr>
          <w:t>Продовження додатка 1</w:t>
        </w:r>
      </w:p>
      <w:p w14:paraId="543A7144" w14:textId="77777777" w:rsidR="00672F28" w:rsidRPr="00672F28" w:rsidRDefault="00DE58FB" w:rsidP="00DE58FB">
        <w:pPr>
          <w:pStyle w:val="a4"/>
          <w:tabs>
            <w:tab w:val="clear" w:pos="9639"/>
            <w:tab w:val="right" w:pos="6096"/>
          </w:tabs>
          <w:ind w:right="140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  <w:t>Продовження таблиці</w:t>
        </w:r>
      </w:p>
    </w:sdtContent>
  </w:sdt>
  <w:p w14:paraId="61181691" w14:textId="77777777" w:rsidR="006560BF" w:rsidRDefault="00351FF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63E4"/>
    <w:rsid w:val="000243DE"/>
    <w:rsid w:val="00160C81"/>
    <w:rsid w:val="002A5FE1"/>
    <w:rsid w:val="003000B2"/>
    <w:rsid w:val="00351FF0"/>
    <w:rsid w:val="00372BBC"/>
    <w:rsid w:val="003927FA"/>
    <w:rsid w:val="00405B39"/>
    <w:rsid w:val="00585FE7"/>
    <w:rsid w:val="005B66B0"/>
    <w:rsid w:val="0061645F"/>
    <w:rsid w:val="00666235"/>
    <w:rsid w:val="006A582F"/>
    <w:rsid w:val="006A6D29"/>
    <w:rsid w:val="00705EB2"/>
    <w:rsid w:val="00713433"/>
    <w:rsid w:val="0084751E"/>
    <w:rsid w:val="00A64D54"/>
    <w:rsid w:val="00A67557"/>
    <w:rsid w:val="00AC246F"/>
    <w:rsid w:val="00AF124D"/>
    <w:rsid w:val="00B66BFE"/>
    <w:rsid w:val="00C70212"/>
    <w:rsid w:val="00C76D12"/>
    <w:rsid w:val="00C84C3C"/>
    <w:rsid w:val="00C84D08"/>
    <w:rsid w:val="00C84FF6"/>
    <w:rsid w:val="00D96BB3"/>
    <w:rsid w:val="00DE58FB"/>
    <w:rsid w:val="00E063E4"/>
    <w:rsid w:val="00E71EFF"/>
    <w:rsid w:val="00E90E72"/>
    <w:rsid w:val="00EA5475"/>
    <w:rsid w:val="00EC3338"/>
    <w:rsid w:val="00EF2E16"/>
    <w:rsid w:val="00F02349"/>
    <w:rsid w:val="00F228EB"/>
    <w:rsid w:val="00F83709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2D8461"/>
  <w15:docId w15:val="{4B7C5656-D60A-4F7C-BF71-9B35D2033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63E4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063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4">
    <w:name w:val="header"/>
    <w:basedOn w:val="a"/>
    <w:link w:val="a5"/>
    <w:uiPriority w:val="99"/>
    <w:unhideWhenUsed/>
    <w:rsid w:val="00E063E4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E063E4"/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a6">
    <w:name w:val="footer"/>
    <w:basedOn w:val="a"/>
    <w:link w:val="a7"/>
    <w:uiPriority w:val="99"/>
    <w:unhideWhenUsed/>
    <w:rsid w:val="00DE58FB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DE58FB"/>
    <w:rPr>
      <w:rFonts w:ascii="Antiqua" w:eastAsia="Times New Roman" w:hAnsi="Antiqua" w:cs="Antiqua"/>
      <w:sz w:val="26"/>
      <w:szCs w:val="2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3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Китченко</dc:creator>
  <cp:keywords/>
  <dc:description/>
  <cp:lastModifiedBy>Dmitry Dm</cp:lastModifiedBy>
  <cp:revision>25</cp:revision>
  <dcterms:created xsi:type="dcterms:W3CDTF">2023-08-23T17:15:00Z</dcterms:created>
  <dcterms:modified xsi:type="dcterms:W3CDTF">2024-02-26T08:11:00Z</dcterms:modified>
</cp:coreProperties>
</file>